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480" w:lineRule="auto"/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建筑工程学院2019-2020学年第一学期拟推优人员名单公示</w:t>
      </w:r>
    </w:p>
    <w:p>
      <w:pPr>
        <w:snapToGrid/>
        <w:spacing w:line="360" w:lineRule="auto"/>
        <w:ind w:left="0" w:leftChars="0"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根据《建筑工程学院推荐优秀团员作党的发展对象工作实施细则》，经学院各团支部推荐提名及团委审核，确定以下112名同学为入党积极分子，名单公示如下：</w:t>
      </w:r>
    </w:p>
    <w:tbl>
      <w:tblPr>
        <w:tblStyle w:val="4"/>
        <w:tblW w:w="7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1830"/>
        <w:gridCol w:w="885"/>
        <w:gridCol w:w="1080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程心远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徐俊逸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卢露琼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孔世超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文鑫奕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温潇潇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梅晨阳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陈楼宁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王周宁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马鸿斌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蒋泽洲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朱祥举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陆星宇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黄思宇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林莎莎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王力波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童心怡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孟麟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土家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邱琪光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王宇飞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金诚杰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沈琪峰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籍妍溪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郑一华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何浈妮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胡琦楠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建筑类19（4）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黄昱涵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黄费林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金雪军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胡仁杰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缪心博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赵张源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建筑学18（2）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麦麦提艾力·亚森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范烨璇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童煌凯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建筑学18（3）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锡伯族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工程管理18（2）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工程管理18（2）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张儒凯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风景园林18（1）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建筑环境与能源应用工程17(1)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建筑环境与能源应用工程17(1)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钱康杰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土木工程17(3)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何泓曌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土木工程17(4)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工程管理17(2)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建筑学17(1)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建筑学17(2)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邬林锋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19土木工程岩土与结构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19土木工程岩土与结构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季丽慧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19建筑环境与能源应用工程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19土木工程材料学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薛增光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范国杨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建环17（1）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鲁龙龙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时庆楠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郑汉文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鲍钱莱尔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许凌浩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曾园园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土木类18（2）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潘泽宇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袁珊珊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蔡怡婷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阮凌洁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建筑类19（1）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土木类19（7）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叶闽申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土木工程18（4）</w:t>
            </w:r>
          </w:p>
        </w:tc>
      </w:tr>
    </w:tbl>
    <w:p>
      <w:pPr>
        <w:ind w:left="0" w:leftChars="0" w:firstLine="420" w:firstLineChars="200"/>
        <w:jc w:val="both"/>
        <w:rPr>
          <w:rFonts w:hint="eastAsia"/>
          <w:lang w:eastAsia="zh-CN"/>
        </w:rPr>
      </w:pPr>
    </w:p>
    <w:p>
      <w:pPr>
        <w:snapToGrid/>
        <w:spacing w:line="360" w:lineRule="auto"/>
        <w:ind w:left="0" w:leftChars="0"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本公示自即日起三日内（12月12日-12月15日），如对以上推优同学有意见者，请及时到学院学生工作办公室7-521反映情况。</w:t>
      </w:r>
    </w:p>
    <w:p>
      <w:pPr>
        <w:snapToGrid/>
        <w:spacing w:line="360" w:lineRule="auto"/>
        <w:ind w:left="0" w:leftChars="0"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联系电话：86845411</w:t>
      </w:r>
    </w:p>
    <w:p>
      <w:pPr>
        <w:snapToGrid/>
        <w:spacing w:line="360" w:lineRule="auto"/>
        <w:ind w:left="0" w:leftChars="0" w:firstLine="420" w:firstLineChars="200"/>
        <w:jc w:val="both"/>
        <w:rPr>
          <w:rFonts w:hint="eastAsia"/>
          <w:lang w:eastAsia="zh-CN"/>
        </w:rPr>
      </w:pPr>
    </w:p>
    <w:p>
      <w:pPr>
        <w:snapToGrid/>
        <w:spacing w:line="360" w:lineRule="auto"/>
        <w:ind w:left="0" w:leftChars="0" w:firstLine="420" w:firstLineChars="20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建筑工程学院党委</w:t>
      </w:r>
    </w:p>
    <w:p>
      <w:pPr>
        <w:snapToGrid/>
        <w:spacing w:line="360" w:lineRule="auto"/>
        <w:ind w:left="0" w:leftChars="0" w:firstLine="420" w:firstLineChars="20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2019年12月12日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D0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2019-12-10T23:22:00Z</dcterms:created>
  <dc:creator>宁泽涛女朋友的 iPad</dc:creator>
  <cp:lastModifiedBy>少看✨</cp:lastModifiedBy>
  <dcterms:modified xsi:type="dcterms:W3CDTF">2019-12-11T10:53:50Z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