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2021年度国家社会科学基金项目申报公告</w:t>
      </w:r>
    </w:p>
    <w:p>
      <w:pPr>
        <w:jc w:val="center"/>
        <w:rPr>
          <w:rFonts w:hint="eastAsia"/>
        </w:rPr>
      </w:pPr>
    </w:p>
    <w:p>
      <w:pPr>
        <w:rPr>
          <w:rFonts w:hint="eastAsia"/>
        </w:rPr>
      </w:pPr>
      <w:r>
        <w:rPr>
          <w:rFonts w:hint="eastAsia"/>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pPr>
        <w:rPr>
          <w:rFonts w:hint="eastAsia"/>
        </w:rPr>
      </w:pPr>
    </w:p>
    <w:p>
      <w:pPr>
        <w:rPr>
          <w:rFonts w:hint="eastAsia"/>
        </w:rPr>
      </w:pPr>
      <w:r>
        <w:rPr>
          <w:rFonts w:hint="eastAsia"/>
        </w:rPr>
        <w:t>二、《国家社科基金项目2021年度课题指南》围绕深入学习贯彻习近平新时代中国特色社会主义思想、党的十九大和十九届二中、三中、四中、五中全会精神，在相关学科中拟定了一批重要选题，申请人可结合自己的学术专长和研究基础选择申报。</w:t>
      </w:r>
    </w:p>
    <w:p>
      <w:pPr>
        <w:rPr>
          <w:rFonts w:hint="eastAsia"/>
        </w:rPr>
      </w:pPr>
    </w:p>
    <w:p>
      <w:pPr>
        <w:rPr>
          <w:rFonts w:hint="eastAsia"/>
        </w:rPr>
      </w:pPr>
      <w:r>
        <w:rPr>
          <w:rFonts w:hint="eastAsia"/>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经济社会发展中的全局性、战略性和前瞻性的重大理论与实践问题，力求具有现实性、针对性和较强的决策参考价值。</w:t>
      </w:r>
    </w:p>
    <w:p>
      <w:pPr>
        <w:rPr>
          <w:rFonts w:hint="eastAsia"/>
        </w:rPr>
      </w:pPr>
    </w:p>
    <w:p>
      <w:pPr>
        <w:rPr>
          <w:rFonts w:hint="eastAsia"/>
        </w:rPr>
      </w:pPr>
      <w:r>
        <w:rPr>
          <w:rFonts w:hint="eastAsia"/>
        </w:rPr>
        <w:t>四、课题申请人须具备下列条件：遵守中华人民共和国宪法和法律；具有独立开展研究和组织开展研究的能力，能够承担实质性研究工作；</w:t>
      </w:r>
      <w:r>
        <w:rPr>
          <w:rFonts w:hint="eastAsia"/>
          <w:color w:val="FF0000"/>
        </w:rPr>
        <w:t>具有副高级以上（含）专业技术职称（职务），或者具有博士学位</w:t>
      </w:r>
      <w:r>
        <w:rPr>
          <w:rFonts w:hint="eastAsia"/>
        </w:rPr>
        <w:t>。不具有副高级以上（含）专业技术职称（职务）或者博士学位的，可以申请</w:t>
      </w:r>
      <w:r>
        <w:rPr>
          <w:rFonts w:hint="eastAsia"/>
          <w:color w:val="FF0000"/>
        </w:rPr>
        <w:t>青年项目，不再需要专家书面推荐</w:t>
      </w:r>
      <w:r>
        <w:rPr>
          <w:rFonts w:hint="eastAsia"/>
        </w:rPr>
        <w:t>。</w:t>
      </w:r>
      <w:r>
        <w:rPr>
          <w:rFonts w:hint="eastAsia"/>
          <w:color w:val="FF0000"/>
        </w:rPr>
        <w:t>青年项目申请人的年龄不得超过35周岁（1986年3月15日后出生）。</w:t>
      </w:r>
      <w:r>
        <w:rPr>
          <w:rFonts w:hint="eastAsia"/>
        </w:rPr>
        <w:t>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pPr>
        <w:rPr>
          <w:rFonts w:hint="eastAsia"/>
        </w:rPr>
      </w:pPr>
    </w:p>
    <w:p>
      <w:pPr>
        <w:rPr>
          <w:rFonts w:hint="eastAsia"/>
        </w:rPr>
      </w:pPr>
      <w:r>
        <w:rPr>
          <w:rFonts w:hint="eastAsia"/>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pPr>
        <w:rPr>
          <w:rFonts w:hint="eastAsia"/>
        </w:rPr>
      </w:pPr>
    </w:p>
    <w:p>
      <w:pPr>
        <w:rPr>
          <w:rFonts w:hint="eastAsia"/>
        </w:rPr>
      </w:pPr>
      <w:r>
        <w:rPr>
          <w:rFonts w:hint="eastAsia"/>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pPr>
        <w:rPr>
          <w:rFonts w:hint="eastAsia"/>
        </w:rPr>
      </w:pPr>
    </w:p>
    <w:p>
      <w:pPr>
        <w:rPr>
          <w:rFonts w:hint="eastAsia"/>
        </w:rPr>
      </w:pPr>
      <w:r>
        <w:rPr>
          <w:rFonts w:hint="eastAsia"/>
        </w:rPr>
        <w:t>七、《国家社科基金项目2021年度课题指南》分为具体条目（带*号）和方向性条目两类。具体条目的申报，可选择不同的研究角度、方法和侧重点，也可对选题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pPr>
        <w:rPr>
          <w:rFonts w:hint="eastAsia"/>
        </w:rPr>
      </w:pPr>
    </w:p>
    <w:p>
      <w:pPr>
        <w:rPr>
          <w:rFonts w:hint="eastAsia"/>
        </w:rPr>
      </w:pPr>
      <w:r>
        <w:rPr>
          <w:rFonts w:hint="eastAsia"/>
        </w:rPr>
        <w:t>八、2021年度国家社科基金项目继续实行限额申报，限额指标另行下达。各地社科管理部门、在京委托管理机构和申请单位要着力提高申报质量，适当控制申报数量，特别是要减少同类选题重复申报。</w:t>
      </w:r>
    </w:p>
    <w:p>
      <w:pPr>
        <w:rPr>
          <w:rFonts w:hint="eastAsia"/>
        </w:rPr>
      </w:pPr>
    </w:p>
    <w:p>
      <w:pPr>
        <w:rPr>
          <w:rFonts w:hint="eastAsia"/>
        </w:rPr>
      </w:pPr>
      <w:r>
        <w:rPr>
          <w:rFonts w:hint="eastAsia"/>
        </w:rPr>
        <w:t>九、申报课题的资助额度为：</w:t>
      </w:r>
      <w:r>
        <w:rPr>
          <w:rFonts w:hint="eastAsia"/>
          <w:color w:val="FF0000"/>
        </w:rPr>
        <w:t>重点项目35万元，一般项目和青年项目20万元。</w:t>
      </w:r>
      <w:r>
        <w:rPr>
          <w:rFonts w:hint="eastAsia"/>
        </w:rPr>
        <w:t>申请人应按照《国家社会科学基金管理办法》和《国家社会科学基金项目资金管理办法》（详见我办网站）的要求，根据实际需要编制科学合理的经费预算。</w:t>
      </w:r>
    </w:p>
    <w:p>
      <w:pPr>
        <w:rPr>
          <w:rFonts w:hint="eastAsia"/>
        </w:rPr>
      </w:pPr>
    </w:p>
    <w:p>
      <w:pPr>
        <w:rPr>
          <w:rFonts w:hint="eastAsia"/>
        </w:rPr>
      </w:pPr>
      <w:r>
        <w:rPr>
          <w:rFonts w:hint="eastAsia"/>
        </w:rPr>
        <w:t>十、国家社科基金项目的完成时限，</w:t>
      </w:r>
      <w:r>
        <w:rPr>
          <w:rFonts w:hint="eastAsia"/>
          <w:color w:val="FF0000"/>
        </w:rPr>
        <w:t>基础理论研究一般为3—5年，应用对策研究一般为2—3年</w:t>
      </w:r>
      <w:r>
        <w:rPr>
          <w:rFonts w:hint="eastAsia"/>
        </w:rPr>
        <w:t>。</w:t>
      </w:r>
    </w:p>
    <w:p>
      <w:pPr>
        <w:rPr>
          <w:rFonts w:hint="eastAsia"/>
        </w:rPr>
      </w:pPr>
    </w:p>
    <w:p>
      <w:pPr>
        <w:rPr>
          <w:rFonts w:hint="eastAsia"/>
        </w:rPr>
      </w:pPr>
      <w:r>
        <w:rPr>
          <w:rFonts w:hint="eastAsia"/>
        </w:rPr>
        <w:t>十一、为避免一题多报、交叉申请和重复立项，确保申请人有足够的时间和精力从事课题研究，2021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国家社科基金项目、国家自然科学基金项目及其他国家级科研项目的负责人不能申请新的国家社科基金项目（结项证书标注日期在</w:t>
      </w:r>
      <w:r>
        <w:rPr>
          <w:rFonts w:hint="eastAsia"/>
          <w:color w:val="FF0000"/>
        </w:rPr>
        <w:t>2021年3月15日</w:t>
      </w:r>
      <w:r>
        <w:rPr>
          <w:rFonts w:hint="eastAsia"/>
        </w:rPr>
        <w:t>之前的，或在3月15日前已向我办提交结项材料的，可以申请本年度项目。后者具体日期以各地社科管理部门寄出结项材料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w:t>
      </w:r>
      <w:r>
        <w:rPr>
          <w:rFonts w:hint="eastAsia"/>
          <w:color w:val="FF0000"/>
        </w:rPr>
        <w:t>申请2021年度教育部人文社会科学研究一般项目的负责人不能申请同年度国家社科基金项目</w:t>
      </w:r>
      <w:r>
        <w:rPr>
          <w:rFonts w:hint="eastAsia"/>
        </w:rPr>
        <w:t>。（5）不得通过变换责任单位回避前述（1）—（4）条款规定，不得将内容基本相同或相近的申报材料以不同申请人的名义提出申请。（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9）凡以国家社科基金项目名义发表阶段性成果或最终成果，不得同时标注多家基金项目资助字样。</w:t>
      </w:r>
    </w:p>
    <w:p>
      <w:pPr>
        <w:rPr>
          <w:rFonts w:hint="eastAsia"/>
        </w:rPr>
      </w:pPr>
    </w:p>
    <w:p>
      <w:pPr>
        <w:rPr>
          <w:rFonts w:hint="eastAsia"/>
        </w:rPr>
      </w:pPr>
      <w:r>
        <w:rPr>
          <w:rFonts w:hint="eastAsia"/>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pPr>
        <w:rPr>
          <w:rFonts w:hint="eastAsia"/>
        </w:rPr>
      </w:pPr>
    </w:p>
    <w:p>
      <w:pPr>
        <w:rPr>
          <w:rFonts w:hint="eastAsia"/>
        </w:rPr>
      </w:pPr>
      <w:r>
        <w:rPr>
          <w:rFonts w:hint="eastAsia"/>
        </w:rPr>
        <w:t>十三、申报课题全部实行同行专家通讯初评，初评采用《活页》匿名方式，</w:t>
      </w:r>
      <w:r>
        <w:rPr>
          <w:rFonts w:hint="eastAsia"/>
          <w:color w:val="FF0000"/>
        </w:rPr>
        <w:t>《活页》论证字数不超过七千字</w:t>
      </w:r>
      <w:r>
        <w:rPr>
          <w:rFonts w:hint="eastAsia"/>
        </w:rPr>
        <w:t>，要按《活页》中规定的方式列出前期相关研究成果。</w:t>
      </w:r>
    </w:p>
    <w:p>
      <w:pPr>
        <w:rPr>
          <w:rFonts w:hint="eastAsia"/>
        </w:rPr>
      </w:pPr>
    </w:p>
    <w:p>
      <w:pPr>
        <w:rPr>
          <w:rFonts w:hint="eastAsia"/>
        </w:rPr>
      </w:pPr>
      <w:r>
        <w:rPr>
          <w:rFonts w:hint="eastAsia"/>
        </w:rPr>
        <w:t>十四、课题负责人在项目执行期间要遵守相关承诺，履行约定义务，按期完成研究任务，结项成果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pPr>
        <w:rPr>
          <w:rFonts w:hint="eastAsia"/>
        </w:rPr>
      </w:pPr>
    </w:p>
    <w:p>
      <w:pPr>
        <w:rPr>
          <w:rFonts w:hint="eastAsia"/>
        </w:rPr>
      </w:pPr>
      <w:r>
        <w:rPr>
          <w:rFonts w:hint="eastAsia"/>
        </w:rPr>
        <w:t>十五、项目申报材料从我办网站下载,或向受理单位索取。《申请书》经所在单位审查盖章后，报送本省（区、市）社科管理部门或在京委托管理机构。</w:t>
      </w:r>
    </w:p>
    <w:p>
      <w:pPr>
        <w:rPr>
          <w:rFonts w:hint="eastAsia"/>
        </w:rPr>
      </w:pPr>
    </w:p>
    <w:p>
      <w:pPr>
        <w:rPr>
          <w:rFonts w:hint="eastAsia"/>
        </w:rPr>
      </w:pPr>
      <w:r>
        <w:rPr>
          <w:rFonts w:hint="eastAsia"/>
        </w:rPr>
        <w:t>十六、各地社科管理部门、在京委托管理机构和责任单位要加强对申报工作的组织和指导，严格审核申报资格、前期研究成果的真实性、课题组的研究实力和必备条件等，签署明确意见后上报我办。</w:t>
      </w:r>
    </w:p>
    <w:p>
      <w:pPr>
        <w:rPr>
          <w:rFonts w:hint="eastAsia"/>
        </w:rPr>
      </w:pPr>
    </w:p>
    <w:p>
      <w:pPr>
        <w:rPr>
          <w:rFonts w:hint="eastAsia"/>
        </w:rPr>
      </w:pPr>
      <w:r>
        <w:rPr>
          <w:rFonts w:hint="eastAsia"/>
        </w:rPr>
        <w:t>十七、各地社科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pPr>
        <w:rPr>
          <w:rFonts w:hint="eastAsia"/>
        </w:rPr>
      </w:pPr>
    </w:p>
    <w:p>
      <w:pPr>
        <w:rPr>
          <w:rFonts w:hint="eastAsia"/>
        </w:rPr>
      </w:pPr>
      <w:r>
        <w:rPr>
          <w:rFonts w:hint="eastAsia"/>
        </w:rPr>
        <w:t>十八、各地社科管理部门、在京委托管理机构和责任单位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pPr>
        <w:rPr>
          <w:rFonts w:hint="eastAsia"/>
        </w:rPr>
      </w:pPr>
    </w:p>
    <w:p>
      <w:pPr>
        <w:rPr>
          <w:rFonts w:hint="eastAsia"/>
        </w:rPr>
      </w:pPr>
      <w:r>
        <w:rPr>
          <w:rFonts w:hint="eastAsia"/>
        </w:rPr>
        <w:t>十九、课题申报时间为</w:t>
      </w:r>
      <w:r>
        <w:rPr>
          <w:rFonts w:hint="eastAsia"/>
          <w:color w:val="FF0000"/>
        </w:rPr>
        <w:t>2021年1月6日至2021年3月15日</w:t>
      </w:r>
      <w:r>
        <w:rPr>
          <w:rFonts w:hint="eastAsia"/>
        </w:rPr>
        <w:t>。各地社科管理部门和新疆生产建设兵团社科规划办、在京委托管理机构须于2021年3月18日前，将汇总并认真校对后的《</w:t>
      </w:r>
      <w:r>
        <w:rPr>
          <w:rFonts w:hint="eastAsia"/>
          <w:color w:val="FF0000"/>
        </w:rPr>
        <w:t>申请书》中“数据表”</w:t>
      </w:r>
      <w:r>
        <w:rPr>
          <w:rFonts w:hint="eastAsia"/>
        </w:rPr>
        <w:t>数据发至我办邮箱（npopss@vip.163.com），并确保电子数据和《申请书》中“数据表”一致；3月20日前将</w:t>
      </w:r>
      <w:r>
        <w:rPr>
          <w:rFonts w:hint="eastAsia"/>
          <w:color w:val="FF0000"/>
        </w:rPr>
        <w:t>纸质版《申请书》和《活页》、电子版《申请书》、统计表</w:t>
      </w:r>
      <w:r>
        <w:rPr>
          <w:rFonts w:hint="eastAsia"/>
        </w:rPr>
        <w:t>报送至我办，逾期不予受理。</w:t>
      </w:r>
    </w:p>
    <w:p>
      <w:pPr>
        <w:rPr>
          <w:rFonts w:hint="eastAsia"/>
        </w:rPr>
      </w:pPr>
      <w:bookmarkStart w:id="0" w:name="_GoBack"/>
      <w:bookmarkEnd w:id="0"/>
    </w:p>
    <w:p>
      <w:pPr>
        <w:rPr>
          <w:rFonts w:hint="eastAsia"/>
        </w:rPr>
      </w:pPr>
      <w:r>
        <w:rPr>
          <w:rFonts w:hint="eastAsia"/>
        </w:rPr>
        <w:t>受新冠肺炎疫情影响，2021年度国家社科基金项目申报工作安排如有变化，我办将第一时间另行通知。</w:t>
      </w:r>
    </w:p>
    <w:p>
      <w:pPr>
        <w:rPr>
          <w:rFonts w:hint="eastAsia"/>
        </w:rPr>
      </w:pPr>
    </w:p>
    <w:p>
      <w:pPr>
        <w:jc w:val="right"/>
        <w:rPr>
          <w:rFonts w:hint="eastAsia"/>
        </w:rPr>
      </w:pPr>
      <w:r>
        <w:rPr>
          <w:rFonts w:hint="eastAsia"/>
        </w:rPr>
        <w:t>全国哲学社会科学工作办公室</w:t>
      </w:r>
    </w:p>
    <w:p>
      <w:pPr>
        <w:jc w:val="right"/>
        <w:rPr>
          <w:rFonts w:hint="eastAsia"/>
        </w:rPr>
      </w:pPr>
    </w:p>
    <w:p>
      <w:pPr>
        <w:jc w:val="right"/>
        <w:rPr>
          <w:rFonts w:hint="eastAsia"/>
        </w:rPr>
      </w:pPr>
      <w:r>
        <w:rPr>
          <w:rFonts w:hint="eastAsia"/>
        </w:rPr>
        <w:t>2021年1月6日</w:t>
      </w:r>
    </w:p>
    <w:p>
      <w:pPr>
        <w:rPr>
          <w:rFonts w:hint="eastAsia"/>
        </w:rPr>
      </w:pPr>
    </w:p>
    <w:p>
      <w:pPr>
        <w:rPr>
          <w:rFonts w:hint="eastAsia"/>
        </w:rPr>
      </w:pPr>
      <w:r>
        <w:rPr>
          <w:rFonts w:hint="eastAsia"/>
        </w:rPr>
        <w:t>附:</w:t>
      </w:r>
    </w:p>
    <w:p>
      <w:pPr>
        <w:rPr>
          <w:rFonts w:hint="eastAsia"/>
        </w:rPr>
      </w:pPr>
    </w:p>
    <w:p>
      <w:pPr>
        <w:rPr>
          <w:rFonts w:hint="eastAsia"/>
        </w:rPr>
      </w:pPr>
      <w:r>
        <w:rPr>
          <w:rFonts w:hint="eastAsia"/>
        </w:rPr>
        <w:t>1.国家社科基金项目2021年度课题指南</w:t>
      </w:r>
    </w:p>
    <w:p>
      <w:pPr>
        <w:rPr>
          <w:rFonts w:hint="eastAsia"/>
        </w:rPr>
      </w:pPr>
    </w:p>
    <w:p>
      <w:pPr>
        <w:rPr>
          <w:rFonts w:hint="eastAsia"/>
        </w:rPr>
      </w:pPr>
      <w:r>
        <w:rPr>
          <w:rFonts w:hint="eastAsia"/>
        </w:rPr>
        <w:t>2.2021年国家社会科学基金项目申请书</w:t>
      </w:r>
    </w:p>
    <w:p>
      <w:pPr>
        <w:rPr>
          <w:rFonts w:hint="eastAsia"/>
        </w:rPr>
      </w:pPr>
    </w:p>
    <w:p>
      <w:pPr>
        <w:rPr>
          <w:rFonts w:hint="eastAsia"/>
        </w:rPr>
      </w:pPr>
      <w:r>
        <w:rPr>
          <w:rFonts w:hint="eastAsia"/>
        </w:rPr>
        <w:t>3.2021年度国家社会科学基金项目申请书《课题论证》活页</w:t>
      </w:r>
    </w:p>
    <w:p>
      <w:pPr>
        <w:rPr>
          <w:rFonts w:hint="eastAsia"/>
        </w:rPr>
      </w:pPr>
    </w:p>
    <w:p>
      <w:pPr>
        <w:rPr>
          <w:rFonts w:hint="eastAsia"/>
        </w:rPr>
      </w:pPr>
      <w:r>
        <w:rPr>
          <w:rFonts w:hint="eastAsia"/>
        </w:rPr>
        <w:t>4.国家社会科学基金项目申报数据代码表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B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甘乐饮茶</cp:lastModifiedBy>
  <dcterms:modified xsi:type="dcterms:W3CDTF">2021-01-06T08:42:06Z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